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1A" w:rsidRPr="005B76A2" w:rsidRDefault="005B76A2">
      <w:pPr>
        <w:pStyle w:val="Brdtext"/>
        <w:spacing w:before="3"/>
        <w:rPr>
          <w:rFonts w:ascii="Museo Sans 300" w:hAnsi="Museo Sans 300"/>
          <w:i/>
          <w:sz w:val="22"/>
          <w:lang w:val="en-US"/>
        </w:rPr>
      </w:pPr>
      <w:r>
        <w:rPr>
          <w:rFonts w:ascii="Verdana" w:hAnsi="Verdana" w:cs="Calibri"/>
          <w:b/>
          <w:i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2B6F816F" wp14:editId="6FC556EA">
            <wp:simplePos x="0" y="0"/>
            <wp:positionH relativeFrom="column">
              <wp:posOffset>-866775</wp:posOffset>
            </wp:positionH>
            <wp:positionV relativeFrom="paragraph">
              <wp:posOffset>-324485</wp:posOffset>
            </wp:positionV>
            <wp:extent cx="1525822" cy="48768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LiA Swed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22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E1A" w:rsidRPr="005B76A2" w:rsidRDefault="00C9245F">
      <w:pPr>
        <w:pStyle w:val="Brdtext"/>
        <w:spacing w:before="1"/>
        <w:ind w:left="5977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Stockholm 201</w:t>
      </w:r>
      <w:r w:rsidR="006B179C" w:rsidRPr="005B76A2">
        <w:rPr>
          <w:rFonts w:ascii="Museo Sans 300" w:hAnsi="Museo Sans 300"/>
          <w:sz w:val="22"/>
        </w:rPr>
        <w:t>9</w:t>
      </w:r>
      <w:r w:rsidRPr="005B76A2">
        <w:rPr>
          <w:rFonts w:ascii="Museo Sans 300" w:hAnsi="Museo Sans 300"/>
          <w:sz w:val="22"/>
        </w:rPr>
        <w:t>-0</w:t>
      </w:r>
      <w:r w:rsidR="006B179C" w:rsidRPr="005B76A2">
        <w:rPr>
          <w:rFonts w:ascii="Museo Sans 300" w:hAnsi="Museo Sans 300"/>
          <w:sz w:val="22"/>
        </w:rPr>
        <w:t>9</w:t>
      </w:r>
      <w:r w:rsidRPr="005B76A2">
        <w:rPr>
          <w:rFonts w:ascii="Museo Sans 300" w:hAnsi="Museo Sans 300"/>
          <w:sz w:val="22"/>
        </w:rPr>
        <w:t>-2</w:t>
      </w:r>
      <w:r w:rsidR="006B179C" w:rsidRPr="005B76A2">
        <w:rPr>
          <w:rFonts w:ascii="Museo Sans 300" w:hAnsi="Museo Sans 300"/>
          <w:sz w:val="22"/>
        </w:rPr>
        <w:t>6</w:t>
      </w: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5B76A2" w:rsidRPr="005B76A2" w:rsidRDefault="005B76A2">
      <w:pPr>
        <w:spacing w:before="205" w:line="232" w:lineRule="auto"/>
        <w:ind w:left="305" w:right="1114"/>
        <w:rPr>
          <w:rFonts w:ascii="Museo Sans 300" w:hAnsi="Museo Sans 300"/>
          <w:b/>
          <w:i/>
          <w:sz w:val="28"/>
        </w:rPr>
      </w:pPr>
      <w:r w:rsidRPr="005B76A2">
        <w:rPr>
          <w:rFonts w:ascii="Museo Sans 300" w:hAnsi="Museo Sans 300"/>
          <w:b/>
          <w:i/>
          <w:sz w:val="28"/>
        </w:rPr>
        <w:t>Information om</w:t>
      </w:r>
      <w:r>
        <w:rPr>
          <w:rFonts w:ascii="Museo Sans 300" w:hAnsi="Museo Sans 300"/>
          <w:b/>
          <w:i/>
          <w:sz w:val="28"/>
        </w:rPr>
        <w:t xml:space="preserve"> APPLiAs</w:t>
      </w:r>
      <w:r w:rsidRPr="005B76A2">
        <w:rPr>
          <w:rFonts w:ascii="Museo Sans 300" w:hAnsi="Museo Sans 300"/>
          <w:b/>
          <w:i/>
          <w:sz w:val="28"/>
        </w:rPr>
        <w:t xml:space="preserve"> etiska regler för kontakt- och relationsfrämjande förmåner i affärsverksamhet</w:t>
      </w:r>
      <w:bookmarkStart w:id="0" w:name="_GoBack"/>
      <w:bookmarkEnd w:id="0"/>
    </w:p>
    <w:p w:rsidR="00AF2E1A" w:rsidRPr="005B76A2" w:rsidRDefault="00AF2E1A">
      <w:pPr>
        <w:pStyle w:val="Brdtext"/>
        <w:spacing w:before="1"/>
        <w:rPr>
          <w:rFonts w:ascii="Museo Sans 300" w:hAnsi="Museo Sans 300"/>
          <w:b/>
          <w:i/>
          <w:sz w:val="24"/>
        </w:rPr>
      </w:pPr>
    </w:p>
    <w:p w:rsidR="00AF2E1A" w:rsidRPr="005B76A2" w:rsidRDefault="00C9245F">
      <w:pPr>
        <w:pStyle w:val="Brdtext"/>
        <w:ind w:left="305" w:right="522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Över tiden förekommer olika typer av kontakter mellan företag och personer i företag och med anledning av detta uppkommer alltid frågor om i vilken omfattning det är tillåtet med:</w:t>
      </w:r>
    </w:p>
    <w:p w:rsidR="00AF2E1A" w:rsidRPr="005B76A2" w:rsidRDefault="00C9245F" w:rsidP="005B76A2">
      <w:pPr>
        <w:pStyle w:val="Liststycke"/>
        <w:numPr>
          <w:ilvl w:val="0"/>
          <w:numId w:val="5"/>
        </w:numPr>
        <w:tabs>
          <w:tab w:val="left" w:pos="871"/>
          <w:tab w:val="left" w:pos="872"/>
        </w:tabs>
        <w:spacing w:before="2"/>
        <w:rPr>
          <w:rFonts w:ascii="Museo Sans 300" w:hAnsi="Museo Sans 300"/>
        </w:rPr>
      </w:pPr>
      <w:r w:rsidRPr="005B76A2">
        <w:rPr>
          <w:rFonts w:ascii="Museo Sans 300" w:hAnsi="Museo Sans 300"/>
        </w:rPr>
        <w:t>resor, säljtävlingar, presenter och gåvor</w:t>
      </w:r>
      <w:r w:rsidRPr="005B76A2">
        <w:rPr>
          <w:rFonts w:ascii="Museo Sans 300" w:hAnsi="Museo Sans 300"/>
          <w:spacing w:val="-1"/>
        </w:rPr>
        <w:t xml:space="preserve"> </w:t>
      </w:r>
      <w:r w:rsidRPr="005B76A2">
        <w:rPr>
          <w:rFonts w:ascii="Museo Sans 300" w:hAnsi="Museo Sans 300"/>
        </w:rPr>
        <w:t>etc.</w:t>
      </w:r>
    </w:p>
    <w:p w:rsidR="00AF2E1A" w:rsidRPr="005B76A2" w:rsidRDefault="00AF2E1A">
      <w:pPr>
        <w:pStyle w:val="Brdtext"/>
        <w:spacing w:before="9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ind w:left="305" w:right="523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 xml:space="preserve">Institutet mot mutor har på sin hemsida vägledande etiska regler som bygger på internationella handelskammarens regler </w:t>
      </w:r>
      <w:hyperlink r:id="rId8">
        <w:r w:rsidRPr="005B76A2">
          <w:rPr>
            <w:rFonts w:ascii="Museo Sans 300" w:hAnsi="Museo Sans 300"/>
            <w:color w:val="0000FF"/>
            <w:sz w:val="22"/>
            <w:u w:val="single" w:color="0000FF"/>
          </w:rPr>
          <w:t>www.institutetmotmutor.se</w:t>
        </w:r>
        <w:r w:rsidRPr="005B76A2">
          <w:rPr>
            <w:rFonts w:ascii="Museo Sans 300" w:hAnsi="Museo Sans 300"/>
            <w:color w:val="0000FF"/>
            <w:sz w:val="22"/>
          </w:rPr>
          <w:t xml:space="preserve"> </w:t>
        </w:r>
      </w:hyperlink>
      <w:r w:rsidRPr="005B76A2">
        <w:rPr>
          <w:rFonts w:ascii="Museo Sans 300" w:hAnsi="Museo Sans 300"/>
          <w:sz w:val="22"/>
        </w:rPr>
        <w:t>där kan man även få vägledning i hur man tar fram en egen företagspolicy.</w:t>
      </w:r>
    </w:p>
    <w:p w:rsidR="00AF2E1A" w:rsidRPr="005B76A2" w:rsidRDefault="00AF2E1A">
      <w:pPr>
        <w:pStyle w:val="Brdtext"/>
        <w:spacing w:before="1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spacing w:before="1"/>
        <w:ind w:left="305" w:right="1038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För den offentliga sektorn och dess bolag är tillämpningen betydligt strängare såsom fängelsestraff och uteslutande från deltagande i upphandlingar.</w:t>
      </w:r>
    </w:p>
    <w:p w:rsidR="00AF2E1A" w:rsidRPr="005B76A2" w:rsidRDefault="00AF2E1A">
      <w:pPr>
        <w:pStyle w:val="Brdtext"/>
        <w:spacing w:before="10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ind w:left="305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Det är också viktigt att påpeka att lagstiftningen drabbar både givare och mottagare.</w:t>
      </w: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ind w:left="305" w:right="889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Fr.o.m. juli 2012 kan alla arbetstagare i offentlig och privat sektor fällas för tagande av muta med fängelse upp till 2 år.</w:t>
      </w:r>
    </w:p>
    <w:p w:rsidR="00AF2E1A" w:rsidRPr="005B76A2" w:rsidRDefault="00AF2E1A">
      <w:pPr>
        <w:pStyle w:val="Brdtext"/>
        <w:spacing w:before="1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ind w:left="305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När domstolen beaktar otillbörlig förmån ser man på följande:</w:t>
      </w:r>
    </w:p>
    <w:p w:rsidR="00AF2E1A" w:rsidRPr="005B76A2" w:rsidRDefault="00C9245F" w:rsidP="005B76A2">
      <w:pPr>
        <w:pStyle w:val="Liststycke"/>
        <w:numPr>
          <w:ilvl w:val="0"/>
          <w:numId w:val="2"/>
        </w:numPr>
        <w:tabs>
          <w:tab w:val="left" w:pos="871"/>
          <w:tab w:val="left" w:pos="872"/>
        </w:tabs>
        <w:spacing w:before="122" w:line="329" w:lineRule="exact"/>
        <w:rPr>
          <w:rFonts w:ascii="Museo Sans 300" w:hAnsi="Museo Sans 300"/>
        </w:rPr>
      </w:pPr>
      <w:r w:rsidRPr="005B76A2">
        <w:rPr>
          <w:rFonts w:ascii="Museo Sans 300" w:hAnsi="Museo Sans 300"/>
        </w:rPr>
        <w:t>Förmånens karaktär och</w:t>
      </w:r>
      <w:r w:rsidRPr="005B76A2">
        <w:rPr>
          <w:rFonts w:ascii="Museo Sans 300" w:hAnsi="Museo Sans 300"/>
          <w:spacing w:val="-3"/>
        </w:rPr>
        <w:t xml:space="preserve"> </w:t>
      </w:r>
      <w:r w:rsidRPr="005B76A2">
        <w:rPr>
          <w:rFonts w:ascii="Museo Sans 300" w:hAnsi="Museo Sans 300"/>
        </w:rPr>
        <w:t>värde.</w:t>
      </w:r>
    </w:p>
    <w:p w:rsidR="00AF2E1A" w:rsidRPr="005B76A2" w:rsidRDefault="00C9245F" w:rsidP="005B76A2">
      <w:pPr>
        <w:pStyle w:val="Liststycke"/>
        <w:numPr>
          <w:ilvl w:val="0"/>
          <w:numId w:val="2"/>
        </w:numPr>
        <w:tabs>
          <w:tab w:val="left" w:pos="871"/>
          <w:tab w:val="left" w:pos="872"/>
        </w:tabs>
        <w:spacing w:line="329" w:lineRule="exact"/>
        <w:rPr>
          <w:rFonts w:ascii="Museo Sans 300" w:hAnsi="Museo Sans 300"/>
        </w:rPr>
      </w:pPr>
      <w:r w:rsidRPr="005B76A2">
        <w:rPr>
          <w:rFonts w:ascii="Museo Sans 300" w:hAnsi="Museo Sans 300"/>
        </w:rPr>
        <w:t>Sambandet mellan förmånen och mottagarens arbete eller</w:t>
      </w:r>
      <w:r w:rsidRPr="005B76A2">
        <w:rPr>
          <w:rFonts w:ascii="Museo Sans 300" w:hAnsi="Museo Sans 300"/>
          <w:spacing w:val="-7"/>
        </w:rPr>
        <w:t xml:space="preserve"> </w:t>
      </w:r>
      <w:r w:rsidRPr="005B76A2">
        <w:rPr>
          <w:rFonts w:ascii="Museo Sans 300" w:hAnsi="Museo Sans 300"/>
        </w:rPr>
        <w:t>uppdrag.</w:t>
      </w:r>
    </w:p>
    <w:p w:rsidR="00AF2E1A" w:rsidRPr="005B76A2" w:rsidRDefault="00C9245F" w:rsidP="005B76A2">
      <w:pPr>
        <w:pStyle w:val="Liststycke"/>
        <w:numPr>
          <w:ilvl w:val="0"/>
          <w:numId w:val="2"/>
        </w:numPr>
        <w:tabs>
          <w:tab w:val="left" w:pos="871"/>
          <w:tab w:val="left" w:pos="872"/>
        </w:tabs>
        <w:spacing w:line="330" w:lineRule="exact"/>
        <w:rPr>
          <w:rFonts w:ascii="Museo Sans 300" w:hAnsi="Museo Sans 300"/>
        </w:rPr>
      </w:pPr>
      <w:r w:rsidRPr="005B76A2">
        <w:rPr>
          <w:rFonts w:ascii="Museo Sans 300" w:hAnsi="Museo Sans 300"/>
        </w:rPr>
        <w:t>Mottagarens</w:t>
      </w:r>
      <w:r w:rsidRPr="005B76A2">
        <w:rPr>
          <w:rFonts w:ascii="Museo Sans 300" w:hAnsi="Museo Sans 300"/>
          <w:spacing w:val="-1"/>
        </w:rPr>
        <w:t xml:space="preserve"> </w:t>
      </w:r>
      <w:r w:rsidRPr="005B76A2">
        <w:rPr>
          <w:rFonts w:ascii="Museo Sans 300" w:hAnsi="Museo Sans 300"/>
        </w:rPr>
        <w:t>ställning.</w:t>
      </w:r>
    </w:p>
    <w:p w:rsidR="00AF2E1A" w:rsidRPr="005B76A2" w:rsidRDefault="00C9245F" w:rsidP="005B76A2">
      <w:pPr>
        <w:pStyle w:val="Liststycke"/>
        <w:numPr>
          <w:ilvl w:val="0"/>
          <w:numId w:val="2"/>
        </w:numPr>
        <w:tabs>
          <w:tab w:val="left" w:pos="871"/>
          <w:tab w:val="left" w:pos="872"/>
        </w:tabs>
        <w:spacing w:before="1" w:line="329" w:lineRule="exact"/>
        <w:rPr>
          <w:rFonts w:ascii="Museo Sans 300" w:hAnsi="Museo Sans 300"/>
        </w:rPr>
      </w:pPr>
      <w:r w:rsidRPr="005B76A2">
        <w:rPr>
          <w:rFonts w:ascii="Museo Sans 300" w:hAnsi="Museo Sans 300"/>
        </w:rPr>
        <w:t>På vilket sätt gåvan</w:t>
      </w:r>
      <w:r w:rsidRPr="005B76A2">
        <w:rPr>
          <w:rFonts w:ascii="Museo Sans 300" w:hAnsi="Museo Sans 300"/>
          <w:spacing w:val="-4"/>
        </w:rPr>
        <w:t xml:space="preserve"> </w:t>
      </w:r>
      <w:r w:rsidRPr="005B76A2">
        <w:rPr>
          <w:rFonts w:ascii="Museo Sans 300" w:hAnsi="Museo Sans 300"/>
        </w:rPr>
        <w:t>överlämnas.</w:t>
      </w:r>
    </w:p>
    <w:p w:rsidR="00AF2E1A" w:rsidRPr="005B76A2" w:rsidRDefault="00C9245F" w:rsidP="005B76A2">
      <w:pPr>
        <w:pStyle w:val="Liststycke"/>
        <w:numPr>
          <w:ilvl w:val="0"/>
          <w:numId w:val="2"/>
        </w:numPr>
        <w:tabs>
          <w:tab w:val="left" w:pos="871"/>
          <w:tab w:val="left" w:pos="872"/>
        </w:tabs>
        <w:spacing w:line="329" w:lineRule="exact"/>
        <w:rPr>
          <w:rFonts w:ascii="Museo Sans 300" w:hAnsi="Museo Sans 300"/>
        </w:rPr>
      </w:pPr>
      <w:r w:rsidRPr="005B76A2">
        <w:rPr>
          <w:rFonts w:ascii="Museo Sans 300" w:hAnsi="Museo Sans 300"/>
        </w:rPr>
        <w:t>Allmän sedvana eller</w:t>
      </w:r>
      <w:r w:rsidRPr="005B76A2">
        <w:rPr>
          <w:rFonts w:ascii="Museo Sans 300" w:hAnsi="Museo Sans 300"/>
          <w:spacing w:val="-3"/>
        </w:rPr>
        <w:t xml:space="preserve"> </w:t>
      </w:r>
      <w:r w:rsidRPr="005B76A2">
        <w:rPr>
          <w:rFonts w:ascii="Museo Sans 300" w:hAnsi="Museo Sans 300"/>
        </w:rPr>
        <w:t>branschpraxis.</w:t>
      </w:r>
    </w:p>
    <w:p w:rsidR="00AF2E1A" w:rsidRPr="005B76A2" w:rsidRDefault="00AF2E1A">
      <w:pPr>
        <w:pStyle w:val="Brdtext"/>
        <w:spacing w:before="9"/>
        <w:rPr>
          <w:rFonts w:ascii="Museo Sans 300" w:hAnsi="Museo Sans 300"/>
          <w:sz w:val="22"/>
        </w:rPr>
      </w:pPr>
    </w:p>
    <w:p w:rsidR="00AF2E1A" w:rsidRPr="005B76A2" w:rsidRDefault="006B179C">
      <w:pPr>
        <w:pStyle w:val="Brdtext"/>
        <w:ind w:left="305" w:right="570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APPLiA</w:t>
      </w:r>
      <w:r w:rsidR="00C9245F" w:rsidRPr="005B76A2">
        <w:rPr>
          <w:rFonts w:ascii="Museo Sans 300" w:hAnsi="Museo Sans 300"/>
          <w:sz w:val="22"/>
        </w:rPr>
        <w:t xml:space="preserve"> har beslutat om etiska regler, som bifogas. Reglerna är framtagna som ett stöd för medlemsföretagen. I de fall som Ni är tveksamma avseende Er aktivitet rekommenderar </w:t>
      </w:r>
      <w:r w:rsidRPr="005B76A2">
        <w:rPr>
          <w:rFonts w:ascii="Museo Sans 300" w:hAnsi="Museo Sans 300"/>
          <w:sz w:val="22"/>
        </w:rPr>
        <w:t>APPLiA</w:t>
      </w:r>
      <w:r w:rsidR="00C9245F" w:rsidRPr="005B76A2">
        <w:rPr>
          <w:rFonts w:ascii="Museo Sans 300" w:hAnsi="Museo Sans 300"/>
          <w:sz w:val="22"/>
        </w:rPr>
        <w:t xml:space="preserve"> att Ni tar del av hela texten och låter aktiviteten präglas av måttfullhet. Nedan finns även några råd till stöd för företagen.</w:t>
      </w:r>
    </w:p>
    <w:p w:rsidR="00AF2E1A" w:rsidRPr="005B76A2" w:rsidRDefault="00AF2E1A">
      <w:pPr>
        <w:pStyle w:val="Brdtext"/>
        <w:spacing w:before="2"/>
        <w:rPr>
          <w:rFonts w:ascii="Museo Sans 300" w:hAnsi="Museo Sans 300"/>
          <w:sz w:val="22"/>
        </w:rPr>
      </w:pPr>
    </w:p>
    <w:p w:rsidR="00AF2E1A" w:rsidRPr="005B76A2" w:rsidRDefault="00C9245F">
      <w:pPr>
        <w:pStyle w:val="Brdtext"/>
        <w:ind w:left="305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När avtal skall ingås med samarbetspartner:</w:t>
      </w:r>
    </w:p>
    <w:p w:rsidR="00AF2E1A" w:rsidRPr="005B76A2" w:rsidRDefault="00C9245F" w:rsidP="005B76A2">
      <w:pPr>
        <w:pStyle w:val="Liststycke"/>
        <w:numPr>
          <w:ilvl w:val="0"/>
          <w:numId w:val="3"/>
        </w:numPr>
        <w:tabs>
          <w:tab w:val="left" w:pos="1025"/>
          <w:tab w:val="left" w:pos="1026"/>
        </w:tabs>
        <w:spacing w:before="124" w:line="237" w:lineRule="auto"/>
        <w:ind w:right="898"/>
        <w:rPr>
          <w:rFonts w:ascii="Museo Sans 300" w:hAnsi="Museo Sans 300"/>
        </w:rPr>
      </w:pPr>
      <w:r w:rsidRPr="005B76A2">
        <w:rPr>
          <w:rFonts w:ascii="Museo Sans 300" w:hAnsi="Museo Sans 300"/>
        </w:rPr>
        <w:t>Gå igenom det egna företagets eller branschföreningens anti-korruptionspolicy med samarbetspartnern.</w:t>
      </w:r>
    </w:p>
    <w:p w:rsidR="00AF2E1A" w:rsidRPr="005B76A2" w:rsidRDefault="00C9245F" w:rsidP="005B76A2">
      <w:pPr>
        <w:pStyle w:val="Liststycke"/>
        <w:numPr>
          <w:ilvl w:val="0"/>
          <w:numId w:val="3"/>
        </w:numPr>
        <w:tabs>
          <w:tab w:val="left" w:pos="1025"/>
          <w:tab w:val="left" w:pos="1026"/>
        </w:tabs>
        <w:spacing w:before="6" w:line="237" w:lineRule="auto"/>
        <w:ind w:right="720"/>
        <w:rPr>
          <w:rFonts w:ascii="Museo Sans 300" w:hAnsi="Museo Sans 300"/>
        </w:rPr>
      </w:pPr>
      <w:r w:rsidRPr="005B76A2">
        <w:rPr>
          <w:rFonts w:ascii="Museo Sans 300" w:hAnsi="Museo Sans 300"/>
        </w:rPr>
        <w:t>Ta gärna in klausul i avtalet avseende skyldighet att efterleva anti-korruptionslagstiftningen</w:t>
      </w:r>
    </w:p>
    <w:p w:rsidR="00AF2E1A" w:rsidRPr="005B76A2" w:rsidRDefault="00C9245F" w:rsidP="005B76A2">
      <w:pPr>
        <w:pStyle w:val="Liststycke"/>
        <w:numPr>
          <w:ilvl w:val="0"/>
          <w:numId w:val="3"/>
        </w:numPr>
        <w:tabs>
          <w:tab w:val="left" w:pos="1017"/>
          <w:tab w:val="left" w:pos="1018"/>
        </w:tabs>
        <w:spacing w:before="5" w:line="237" w:lineRule="auto"/>
        <w:ind w:right="913"/>
        <w:rPr>
          <w:rFonts w:ascii="Museo Sans 300" w:hAnsi="Museo Sans 300"/>
        </w:rPr>
      </w:pPr>
      <w:r w:rsidRPr="005B76A2">
        <w:rPr>
          <w:rFonts w:ascii="Museo Sans 300" w:hAnsi="Museo Sans 300"/>
        </w:rPr>
        <w:t>Efterfråga</w:t>
      </w:r>
      <w:r w:rsidRPr="005B76A2">
        <w:rPr>
          <w:rFonts w:ascii="Museo Sans 300" w:hAnsi="Museo Sans 300"/>
          <w:spacing w:val="-6"/>
        </w:rPr>
        <w:t xml:space="preserve"> </w:t>
      </w:r>
      <w:r w:rsidRPr="005B76A2">
        <w:rPr>
          <w:rFonts w:ascii="Museo Sans 300" w:hAnsi="Museo Sans 300"/>
        </w:rPr>
        <w:t>gärna</w:t>
      </w:r>
      <w:r w:rsidRPr="005B76A2">
        <w:rPr>
          <w:rFonts w:ascii="Museo Sans 300" w:hAnsi="Museo Sans 300"/>
          <w:spacing w:val="-2"/>
        </w:rPr>
        <w:t xml:space="preserve"> </w:t>
      </w:r>
      <w:r w:rsidRPr="005B76A2">
        <w:rPr>
          <w:rFonts w:ascii="Museo Sans 300" w:hAnsi="Museo Sans 300"/>
        </w:rPr>
        <w:t>som</w:t>
      </w:r>
      <w:r w:rsidRPr="005B76A2">
        <w:rPr>
          <w:rFonts w:ascii="Museo Sans 300" w:hAnsi="Museo Sans 300"/>
          <w:spacing w:val="-5"/>
        </w:rPr>
        <w:t xml:space="preserve"> </w:t>
      </w:r>
      <w:r w:rsidRPr="005B76A2">
        <w:rPr>
          <w:rFonts w:ascii="Museo Sans 300" w:hAnsi="Museo Sans 300"/>
        </w:rPr>
        <w:t>standard</w:t>
      </w:r>
      <w:r w:rsidRPr="005B76A2">
        <w:rPr>
          <w:rFonts w:ascii="Museo Sans 300" w:hAnsi="Museo Sans 300"/>
          <w:spacing w:val="-6"/>
        </w:rPr>
        <w:t xml:space="preserve"> </w:t>
      </w:r>
      <w:r w:rsidRPr="005B76A2">
        <w:rPr>
          <w:rFonts w:ascii="Museo Sans 300" w:hAnsi="Museo Sans 300"/>
        </w:rPr>
        <w:t>av</w:t>
      </w:r>
      <w:r w:rsidRPr="005B76A2">
        <w:rPr>
          <w:rFonts w:ascii="Museo Sans 300" w:hAnsi="Museo Sans 300"/>
          <w:spacing w:val="-4"/>
        </w:rPr>
        <w:t xml:space="preserve"> </w:t>
      </w:r>
      <w:r w:rsidRPr="005B76A2">
        <w:rPr>
          <w:rFonts w:ascii="Museo Sans 300" w:hAnsi="Museo Sans 300"/>
        </w:rPr>
        <w:t>alla</w:t>
      </w:r>
      <w:r w:rsidRPr="005B76A2">
        <w:rPr>
          <w:rFonts w:ascii="Museo Sans 300" w:hAnsi="Museo Sans 300"/>
          <w:spacing w:val="-4"/>
        </w:rPr>
        <w:t xml:space="preserve"> </w:t>
      </w:r>
      <w:r w:rsidRPr="005B76A2">
        <w:rPr>
          <w:rFonts w:ascii="Museo Sans 300" w:hAnsi="Museo Sans 300"/>
        </w:rPr>
        <w:t>samarbetspartner</w:t>
      </w:r>
      <w:r w:rsidRPr="005B76A2">
        <w:rPr>
          <w:rFonts w:ascii="Museo Sans 300" w:hAnsi="Museo Sans 300"/>
          <w:spacing w:val="-3"/>
        </w:rPr>
        <w:t xml:space="preserve"> </w:t>
      </w:r>
      <w:r w:rsidRPr="005B76A2">
        <w:rPr>
          <w:rFonts w:ascii="Museo Sans 300" w:hAnsi="Museo Sans 300"/>
        </w:rPr>
        <w:t>att</w:t>
      </w:r>
      <w:r w:rsidRPr="005B76A2">
        <w:rPr>
          <w:rFonts w:ascii="Museo Sans 300" w:hAnsi="Museo Sans 300"/>
          <w:spacing w:val="-7"/>
        </w:rPr>
        <w:t xml:space="preserve"> </w:t>
      </w:r>
      <w:r w:rsidRPr="005B76A2">
        <w:rPr>
          <w:rFonts w:ascii="Museo Sans 300" w:hAnsi="Museo Sans 300"/>
        </w:rPr>
        <w:t>de</w:t>
      </w:r>
      <w:r w:rsidRPr="005B76A2">
        <w:rPr>
          <w:rFonts w:ascii="Museo Sans 300" w:hAnsi="Museo Sans 300"/>
          <w:spacing w:val="-3"/>
        </w:rPr>
        <w:t xml:space="preserve"> </w:t>
      </w:r>
      <w:r w:rsidRPr="005B76A2">
        <w:rPr>
          <w:rFonts w:ascii="Museo Sans 300" w:hAnsi="Museo Sans 300"/>
        </w:rPr>
        <w:t>har</w:t>
      </w:r>
      <w:r w:rsidRPr="005B76A2">
        <w:rPr>
          <w:rFonts w:ascii="Museo Sans 300" w:hAnsi="Museo Sans 300"/>
          <w:spacing w:val="-5"/>
        </w:rPr>
        <w:t xml:space="preserve"> </w:t>
      </w:r>
      <w:r w:rsidRPr="005B76A2">
        <w:rPr>
          <w:rFonts w:ascii="Museo Sans 300" w:hAnsi="Museo Sans 300"/>
        </w:rPr>
        <w:t>och</w:t>
      </w:r>
      <w:r w:rsidRPr="005B76A2">
        <w:rPr>
          <w:rFonts w:ascii="Museo Sans 300" w:hAnsi="Museo Sans 300"/>
          <w:spacing w:val="-3"/>
        </w:rPr>
        <w:t xml:space="preserve"> </w:t>
      </w:r>
      <w:r w:rsidRPr="005B76A2">
        <w:rPr>
          <w:rFonts w:ascii="Museo Sans 300" w:hAnsi="Museo Sans 300"/>
        </w:rPr>
        <w:t>uppvisar anti-korruptionspolicy</w:t>
      </w:r>
    </w:p>
    <w:p w:rsidR="00AF2E1A" w:rsidRPr="005B76A2" w:rsidRDefault="00AF2E1A">
      <w:pPr>
        <w:spacing w:line="237" w:lineRule="auto"/>
        <w:rPr>
          <w:rFonts w:ascii="Museo Sans 300" w:hAnsi="Museo Sans 300"/>
        </w:rPr>
        <w:sectPr w:rsidR="00AF2E1A" w:rsidRPr="005B76A2">
          <w:headerReference w:type="default" r:id="rId9"/>
          <w:type w:val="continuous"/>
          <w:pgSz w:w="11910" w:h="16850"/>
          <w:pgMar w:top="820" w:right="380" w:bottom="280" w:left="1680" w:header="457" w:footer="720" w:gutter="0"/>
          <w:cols w:space="720"/>
        </w:sectPr>
      </w:pPr>
    </w:p>
    <w:p w:rsidR="00AF2E1A" w:rsidRPr="005B76A2" w:rsidRDefault="00AF2E1A">
      <w:pPr>
        <w:pStyle w:val="Brdtext"/>
        <w:spacing w:before="3"/>
        <w:rPr>
          <w:rFonts w:ascii="Museo Sans 300" w:hAnsi="Museo Sans 300"/>
          <w:sz w:val="2"/>
        </w:rPr>
      </w:pPr>
    </w:p>
    <w:p w:rsidR="00AF2E1A" w:rsidRPr="005B76A2" w:rsidRDefault="00BF19E2">
      <w:pPr>
        <w:pStyle w:val="Brdtext"/>
        <w:spacing w:line="20" w:lineRule="exact"/>
        <w:ind w:left="271"/>
        <w:rPr>
          <w:rFonts w:ascii="Museo Sans 300" w:hAnsi="Museo Sans 300"/>
          <w:sz w:val="2"/>
        </w:rPr>
      </w:pPr>
      <w:r w:rsidRPr="005B76A2">
        <w:rPr>
          <w:rFonts w:ascii="Museo Sans 300" w:hAnsi="Museo Sans 300"/>
          <w:noProof/>
          <w:sz w:val="2"/>
        </w:rPr>
        <mc:AlternateContent>
          <mc:Choice Requires="wpg">
            <w:drawing>
              <wp:inline distT="0" distB="0" distL="0" distR="0">
                <wp:extent cx="5761990" cy="6350"/>
                <wp:effectExtent l="10795" t="10160" r="8890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350"/>
                          <a:chOff x="0" y="0"/>
                          <a:chExt cx="9074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EC911" id="Group 2" o:spid="_x0000_s1026" style="width:453.7pt;height:.5pt;mso-position-horizontal-relative:char;mso-position-vertical-relative:line" coordsize="90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">
                <v:line id="Line 3" o:spid="_x0000_s1027" style="position:absolute;visibility:visible;mso-wrap-style:square" from="0,5" to="90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C9245F">
      <w:pPr>
        <w:pStyle w:val="Brdtext"/>
        <w:spacing w:before="246"/>
        <w:ind w:left="305"/>
        <w:rPr>
          <w:rFonts w:ascii="Museo Sans 300" w:hAnsi="Museo Sans 300"/>
          <w:sz w:val="22"/>
        </w:rPr>
      </w:pPr>
      <w:r w:rsidRPr="005B76A2">
        <w:rPr>
          <w:rFonts w:ascii="Museo Sans 300" w:hAnsi="Museo Sans 300"/>
          <w:sz w:val="22"/>
        </w:rPr>
        <w:t>Övriga råd/punkter att beakta: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119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Tänk på att otillbörliga förmåner kan bestå i stort sett vad som</w:t>
      </w:r>
      <w:r w:rsidRPr="005B76A2">
        <w:rPr>
          <w:rFonts w:ascii="Museo Sans 300" w:hAnsi="Museo Sans 300"/>
          <w:color w:val="333333"/>
          <w:spacing w:val="-12"/>
        </w:rPr>
        <w:t xml:space="preserve"> </w:t>
      </w:r>
      <w:r w:rsidRPr="005B76A2">
        <w:rPr>
          <w:rFonts w:ascii="Museo Sans 300" w:hAnsi="Museo Sans 300"/>
          <w:color w:val="333333"/>
        </w:rPr>
        <w:t>helst.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3" w:line="237" w:lineRule="auto"/>
        <w:ind w:right="758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Utrymmet för att erbjuda, lova, ge, begära, låta sig utlovas och ta emot</w:t>
      </w:r>
      <w:r w:rsidRPr="005B76A2">
        <w:rPr>
          <w:rFonts w:ascii="Museo Sans 300" w:hAnsi="Museo Sans 300"/>
          <w:color w:val="333333"/>
          <w:spacing w:val="-44"/>
        </w:rPr>
        <w:t xml:space="preserve"> </w:t>
      </w:r>
      <w:r w:rsidRPr="005B76A2">
        <w:rPr>
          <w:rFonts w:ascii="Museo Sans 300" w:hAnsi="Museo Sans 300"/>
          <w:color w:val="333333"/>
        </w:rPr>
        <w:t>förmåner inom ramen för tjänsteutövning är mycket</w:t>
      </w:r>
      <w:r w:rsidRPr="005B76A2">
        <w:rPr>
          <w:rFonts w:ascii="Museo Sans 300" w:hAnsi="Museo Sans 300"/>
          <w:color w:val="333333"/>
          <w:spacing w:val="-6"/>
        </w:rPr>
        <w:t xml:space="preserve"> </w:t>
      </w:r>
      <w:r w:rsidRPr="005B76A2">
        <w:rPr>
          <w:rFonts w:ascii="Museo Sans 300" w:hAnsi="Museo Sans 300"/>
          <w:color w:val="333333"/>
        </w:rPr>
        <w:t>liten.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3" w:line="329" w:lineRule="exact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Iaktta stor försiktighet vid förmåner av privat</w:t>
      </w:r>
      <w:r w:rsidRPr="005B76A2">
        <w:rPr>
          <w:rFonts w:ascii="Museo Sans 300" w:hAnsi="Museo Sans 300"/>
          <w:color w:val="333333"/>
          <w:spacing w:val="-7"/>
        </w:rPr>
        <w:t xml:space="preserve"> </w:t>
      </w:r>
      <w:r w:rsidRPr="005B76A2">
        <w:rPr>
          <w:rFonts w:ascii="Museo Sans 300" w:hAnsi="Museo Sans 300"/>
          <w:color w:val="333333"/>
        </w:rPr>
        <w:t>karaktär.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ind w:right="763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Iaktta stor försiktighet vid alla typer av förmåner under pågående avtalsförhandling.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2" w:line="330" w:lineRule="exact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Kontrollera branschöverenskommelser och följ</w:t>
      </w:r>
      <w:r w:rsidRPr="005B76A2">
        <w:rPr>
          <w:rFonts w:ascii="Museo Sans 300" w:hAnsi="Museo Sans 300"/>
          <w:color w:val="333333"/>
          <w:spacing w:val="-2"/>
        </w:rPr>
        <w:t xml:space="preserve"> </w:t>
      </w:r>
      <w:r w:rsidRPr="005B76A2">
        <w:rPr>
          <w:rFonts w:ascii="Museo Sans 300" w:hAnsi="Museo Sans 300"/>
          <w:color w:val="333333"/>
        </w:rPr>
        <w:t>branschpraxis.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2" w:line="237" w:lineRule="auto"/>
        <w:ind w:right="675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>Se till att företaget har en egen anti-korruptionspolicy och att alla anställda får utbildning i vad som</w:t>
      </w:r>
      <w:r w:rsidRPr="005B76A2">
        <w:rPr>
          <w:rFonts w:ascii="Museo Sans 300" w:hAnsi="Museo Sans 300"/>
          <w:color w:val="333333"/>
          <w:spacing w:val="-4"/>
        </w:rPr>
        <w:t xml:space="preserve"> </w:t>
      </w:r>
      <w:r w:rsidRPr="005B76A2">
        <w:rPr>
          <w:rFonts w:ascii="Museo Sans 300" w:hAnsi="Museo Sans 300"/>
          <w:color w:val="333333"/>
        </w:rPr>
        <w:t>gäller.</w:t>
      </w:r>
    </w:p>
    <w:p w:rsidR="00AF2E1A" w:rsidRPr="005B76A2" w:rsidRDefault="00C9245F" w:rsidP="005B76A2">
      <w:pPr>
        <w:pStyle w:val="Liststycke"/>
        <w:numPr>
          <w:ilvl w:val="0"/>
          <w:numId w:val="4"/>
        </w:numPr>
        <w:tabs>
          <w:tab w:val="left" w:pos="1025"/>
          <w:tab w:val="left" w:pos="1026"/>
        </w:tabs>
        <w:spacing w:before="3"/>
        <w:ind w:right="930"/>
        <w:rPr>
          <w:rFonts w:ascii="Museo Sans 300" w:hAnsi="Museo Sans 300"/>
          <w:color w:val="333333"/>
        </w:rPr>
      </w:pPr>
      <w:r w:rsidRPr="005B76A2">
        <w:rPr>
          <w:rFonts w:ascii="Museo Sans 300" w:hAnsi="Museo Sans 300"/>
          <w:color w:val="333333"/>
        </w:rPr>
        <w:t xml:space="preserve">Företrädare dömd i lagakraftvunnen dom för mutbrott – kan stå företaget dyrt eftersom företaget i reglerna i LOU/LUF </w:t>
      </w:r>
      <w:r w:rsidRPr="005B76A2">
        <w:rPr>
          <w:rFonts w:ascii="Museo Sans 300" w:hAnsi="Museo Sans 300"/>
          <w:b/>
          <w:color w:val="333333"/>
        </w:rPr>
        <w:t xml:space="preserve">skall </w:t>
      </w:r>
      <w:r w:rsidRPr="005B76A2">
        <w:rPr>
          <w:rFonts w:ascii="Museo Sans 300" w:hAnsi="Museo Sans 300"/>
          <w:color w:val="333333"/>
        </w:rPr>
        <w:t>uteslutas från deltagande i en offentlig upphandling (gäller även kommunala</w:t>
      </w:r>
      <w:r w:rsidRPr="005B76A2">
        <w:rPr>
          <w:rFonts w:ascii="Museo Sans 300" w:hAnsi="Museo Sans 300"/>
          <w:color w:val="333333"/>
          <w:spacing w:val="-5"/>
        </w:rPr>
        <w:t xml:space="preserve"> </w:t>
      </w:r>
      <w:r w:rsidRPr="005B76A2">
        <w:rPr>
          <w:rFonts w:ascii="Museo Sans 300" w:hAnsi="Museo Sans 300"/>
          <w:color w:val="333333"/>
        </w:rPr>
        <w:t>bolag).</w:t>
      </w: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16"/>
        </w:rPr>
      </w:pPr>
    </w:p>
    <w:p w:rsidR="00AF2E1A" w:rsidRPr="005B76A2" w:rsidRDefault="00AF2E1A">
      <w:pPr>
        <w:pStyle w:val="Brdtext"/>
        <w:rPr>
          <w:rFonts w:ascii="Museo Sans 300" w:hAnsi="Museo Sans 300"/>
          <w:sz w:val="22"/>
        </w:rPr>
      </w:pPr>
    </w:p>
    <w:p w:rsidR="00AF2E1A" w:rsidRPr="005B76A2" w:rsidRDefault="00C9245F">
      <w:pPr>
        <w:spacing w:before="93"/>
        <w:ind w:left="4348" w:right="4567"/>
        <w:jc w:val="center"/>
        <w:rPr>
          <w:rFonts w:ascii="Museo Sans 300" w:hAnsi="Museo Sans 300"/>
          <w:i/>
          <w:sz w:val="14"/>
        </w:rPr>
      </w:pPr>
      <w:r w:rsidRPr="005B76A2">
        <w:rPr>
          <w:rFonts w:ascii="Museo Sans 300" w:hAnsi="Museo Sans 300"/>
          <w:i/>
          <w:sz w:val="14"/>
        </w:rPr>
        <w:t>Sidan 2 av 2</w:t>
      </w:r>
    </w:p>
    <w:sectPr w:rsidR="00AF2E1A" w:rsidRPr="005B76A2">
      <w:headerReference w:type="default" r:id="rId10"/>
      <w:pgSz w:w="11910" w:h="16850"/>
      <w:pgMar w:top="1000" w:right="380" w:bottom="280" w:left="16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EF" w:rsidRDefault="00C9245F">
      <w:r>
        <w:separator/>
      </w:r>
    </w:p>
  </w:endnote>
  <w:endnote w:type="continuationSeparator" w:id="0">
    <w:p w:rsidR="002650EF" w:rsidRDefault="00C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EF" w:rsidRDefault="00C9245F">
      <w:r>
        <w:separator/>
      </w:r>
    </w:p>
  </w:footnote>
  <w:footnote w:type="continuationSeparator" w:id="0">
    <w:p w:rsidR="002650EF" w:rsidRDefault="00C9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1A" w:rsidRDefault="00AF2E1A">
    <w:pPr>
      <w:pStyle w:val="Brd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E1A" w:rsidRDefault="00BF19E2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3200400</wp:posOffset>
              </wp:positionH>
              <wp:positionV relativeFrom="page">
                <wp:posOffset>441325</wp:posOffset>
              </wp:positionV>
              <wp:extent cx="1842770" cy="214630"/>
              <wp:effectExtent l="0" t="317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E1A" w:rsidRDefault="00C9245F">
                          <w:pPr>
                            <w:spacing w:before="19"/>
                            <w:ind w:left="20"/>
                            <w:rPr>
                              <w:rFonts w:ascii="Arial Narrow"/>
                              <w:b/>
                              <w:i/>
                              <w:sz w:val="2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26"/>
                            </w:rPr>
                            <w:t>Information om etiska regler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34.75pt;width:145.1pt;height:16.9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PIrw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" filled="f" stroked="f">
              <v:textbox inset="0,0,0,0">
                <w:txbxContent>
                  <w:p w:rsidR="00AF2E1A" w:rsidRDefault="00C9245F">
                    <w:pPr>
                      <w:spacing w:before="19"/>
                      <w:ind w:left="20"/>
                      <w:rPr>
                        <w:rFonts w:ascii="Arial Narrow"/>
                        <w:b/>
                        <w:i/>
                        <w:sz w:val="26"/>
                      </w:rPr>
                    </w:pPr>
                    <w:r>
                      <w:rPr>
                        <w:rFonts w:ascii="Arial Narrow"/>
                        <w:b/>
                        <w:i/>
                        <w:sz w:val="26"/>
                      </w:rPr>
                      <w:t>Information om etiska regler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057F5"/>
    <w:multiLevelType w:val="hybridMultilevel"/>
    <w:tmpl w:val="2C4A8E62"/>
    <w:lvl w:ilvl="0" w:tplc="C330C3E4">
      <w:numFmt w:val="bullet"/>
      <w:lvlText w:val=""/>
      <w:lvlJc w:val="left"/>
      <w:pPr>
        <w:ind w:left="1025" w:hanging="567"/>
      </w:pPr>
      <w:rPr>
        <w:rFonts w:hint="default"/>
        <w:w w:val="99"/>
        <w:lang w:val="sv-SE" w:eastAsia="sv-SE" w:bidi="sv-SE"/>
      </w:rPr>
    </w:lvl>
    <w:lvl w:ilvl="1" w:tplc="8EAE3754">
      <w:numFmt w:val="bullet"/>
      <w:lvlText w:val="•"/>
      <w:lvlJc w:val="left"/>
      <w:pPr>
        <w:ind w:left="1902" w:hanging="567"/>
      </w:pPr>
      <w:rPr>
        <w:rFonts w:hint="default"/>
        <w:lang w:val="sv-SE" w:eastAsia="sv-SE" w:bidi="sv-SE"/>
      </w:rPr>
    </w:lvl>
    <w:lvl w:ilvl="2" w:tplc="DF1499EE">
      <w:numFmt w:val="bullet"/>
      <w:lvlText w:val="•"/>
      <w:lvlJc w:val="left"/>
      <w:pPr>
        <w:ind w:left="2785" w:hanging="567"/>
      </w:pPr>
      <w:rPr>
        <w:rFonts w:hint="default"/>
        <w:lang w:val="sv-SE" w:eastAsia="sv-SE" w:bidi="sv-SE"/>
      </w:rPr>
    </w:lvl>
    <w:lvl w:ilvl="3" w:tplc="CC2EA4E6">
      <w:numFmt w:val="bullet"/>
      <w:lvlText w:val="•"/>
      <w:lvlJc w:val="left"/>
      <w:pPr>
        <w:ind w:left="3667" w:hanging="567"/>
      </w:pPr>
      <w:rPr>
        <w:rFonts w:hint="default"/>
        <w:lang w:val="sv-SE" w:eastAsia="sv-SE" w:bidi="sv-SE"/>
      </w:rPr>
    </w:lvl>
    <w:lvl w:ilvl="4" w:tplc="B6BE21D0">
      <w:numFmt w:val="bullet"/>
      <w:lvlText w:val="•"/>
      <w:lvlJc w:val="left"/>
      <w:pPr>
        <w:ind w:left="4550" w:hanging="567"/>
      </w:pPr>
      <w:rPr>
        <w:rFonts w:hint="default"/>
        <w:lang w:val="sv-SE" w:eastAsia="sv-SE" w:bidi="sv-SE"/>
      </w:rPr>
    </w:lvl>
    <w:lvl w:ilvl="5" w:tplc="82684A82">
      <w:numFmt w:val="bullet"/>
      <w:lvlText w:val="•"/>
      <w:lvlJc w:val="left"/>
      <w:pPr>
        <w:ind w:left="5433" w:hanging="567"/>
      </w:pPr>
      <w:rPr>
        <w:rFonts w:hint="default"/>
        <w:lang w:val="sv-SE" w:eastAsia="sv-SE" w:bidi="sv-SE"/>
      </w:rPr>
    </w:lvl>
    <w:lvl w:ilvl="6" w:tplc="C47664E4">
      <w:numFmt w:val="bullet"/>
      <w:lvlText w:val="•"/>
      <w:lvlJc w:val="left"/>
      <w:pPr>
        <w:ind w:left="6315" w:hanging="567"/>
      </w:pPr>
      <w:rPr>
        <w:rFonts w:hint="default"/>
        <w:lang w:val="sv-SE" w:eastAsia="sv-SE" w:bidi="sv-SE"/>
      </w:rPr>
    </w:lvl>
    <w:lvl w:ilvl="7" w:tplc="F7B2FEAE">
      <w:numFmt w:val="bullet"/>
      <w:lvlText w:val="•"/>
      <w:lvlJc w:val="left"/>
      <w:pPr>
        <w:ind w:left="7198" w:hanging="567"/>
      </w:pPr>
      <w:rPr>
        <w:rFonts w:hint="default"/>
        <w:lang w:val="sv-SE" w:eastAsia="sv-SE" w:bidi="sv-SE"/>
      </w:rPr>
    </w:lvl>
    <w:lvl w:ilvl="8" w:tplc="08469F04">
      <w:numFmt w:val="bullet"/>
      <w:lvlText w:val="•"/>
      <w:lvlJc w:val="left"/>
      <w:pPr>
        <w:ind w:left="8081" w:hanging="567"/>
      </w:pPr>
      <w:rPr>
        <w:rFonts w:hint="default"/>
        <w:lang w:val="sv-SE" w:eastAsia="sv-SE" w:bidi="sv-SE"/>
      </w:rPr>
    </w:lvl>
  </w:abstractNum>
  <w:abstractNum w:abstractNumId="1" w15:restartNumberingAfterBreak="0">
    <w:nsid w:val="40D918D5"/>
    <w:multiLevelType w:val="hybridMultilevel"/>
    <w:tmpl w:val="904E7AB0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524865EF"/>
    <w:multiLevelType w:val="hybridMultilevel"/>
    <w:tmpl w:val="A9C0CC2A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 w15:restartNumberingAfterBreak="0">
    <w:nsid w:val="54C70BE2"/>
    <w:multiLevelType w:val="hybridMultilevel"/>
    <w:tmpl w:val="021C2F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8773B"/>
    <w:multiLevelType w:val="hybridMultilevel"/>
    <w:tmpl w:val="E3782FB0"/>
    <w:lvl w:ilvl="0" w:tplc="041D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1A"/>
    <w:rsid w:val="000722EF"/>
    <w:rsid w:val="00175CFA"/>
    <w:rsid w:val="002650EF"/>
    <w:rsid w:val="005B76A2"/>
    <w:rsid w:val="006B179C"/>
    <w:rsid w:val="00AF2E1A"/>
    <w:rsid w:val="00BF19E2"/>
    <w:rsid w:val="00C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DDA059"/>
  <w15:docId w15:val="{3AD43B66-1942-421F-B33A-B522620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Liststycke">
    <w:name w:val="List Paragraph"/>
    <w:basedOn w:val="Normal"/>
    <w:uiPriority w:val="1"/>
    <w:qFormat/>
    <w:pPr>
      <w:ind w:left="1025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5B76A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B76A2"/>
    <w:rPr>
      <w:rFonts w:ascii="Garamond" w:eastAsia="Garamond" w:hAnsi="Garamond" w:cs="Garamond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5B76A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B76A2"/>
    <w:rPr>
      <w:rFonts w:ascii="Garamond" w:eastAsia="Garamond" w:hAnsi="Garamond" w:cs="Garamond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tmotmutor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 Spångberg</dc:creator>
  <cp:lastModifiedBy>Liljestrand, Anna</cp:lastModifiedBy>
  <cp:revision>2</cp:revision>
  <dcterms:created xsi:type="dcterms:W3CDTF">2019-09-20T14:40:00Z</dcterms:created>
  <dcterms:modified xsi:type="dcterms:W3CDTF">2019-09-20T14:40:00Z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